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6264CC" w:rsidRDefault="00A82653" w:rsidP="00655B21">
      <w:pPr>
        <w:rPr>
          <w:sz w:val="20"/>
          <w:szCs w:val="20"/>
        </w:rPr>
      </w:pPr>
    </w:p>
    <w:p w14:paraId="3A0B1737" w14:textId="155E9A7B" w:rsidR="00024905" w:rsidRPr="006264CC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6264CC">
        <w:rPr>
          <w:bCs/>
          <w:sz w:val="20"/>
          <w:szCs w:val="20"/>
        </w:rPr>
        <w:t xml:space="preserve">Załącznik </w:t>
      </w:r>
      <w:r w:rsidR="00084A1F" w:rsidRPr="006264CC">
        <w:rPr>
          <w:bCs/>
          <w:sz w:val="20"/>
          <w:szCs w:val="20"/>
        </w:rPr>
        <w:t>do formularza oferty</w:t>
      </w:r>
    </w:p>
    <w:p w14:paraId="7EAD96EF" w14:textId="474AC085" w:rsidR="00024905" w:rsidRPr="006264CC" w:rsidRDefault="00C739CB" w:rsidP="00024905">
      <w:pPr>
        <w:suppressAutoHyphens/>
        <w:jc w:val="center"/>
        <w:rPr>
          <w:b/>
          <w:bCs/>
          <w:sz w:val="20"/>
          <w:szCs w:val="20"/>
        </w:rPr>
      </w:pPr>
      <w:r w:rsidRPr="00C739CB">
        <w:rPr>
          <w:b/>
          <w:bCs/>
          <w:sz w:val="20"/>
          <w:szCs w:val="20"/>
        </w:rPr>
        <w:t>Zadanie</w:t>
      </w:r>
      <w:r w:rsidR="001D291C" w:rsidRPr="006264CC">
        <w:rPr>
          <w:b/>
          <w:bCs/>
          <w:sz w:val="20"/>
          <w:szCs w:val="20"/>
        </w:rPr>
        <w:t xml:space="preserve"> nr 1</w:t>
      </w:r>
      <w:r w:rsidR="00EA5511" w:rsidRPr="006264CC">
        <w:rPr>
          <w:b/>
          <w:bCs/>
          <w:sz w:val="20"/>
          <w:szCs w:val="20"/>
        </w:rPr>
        <w:t>1</w:t>
      </w:r>
      <w:r w:rsidR="001D291C" w:rsidRPr="006264CC">
        <w:rPr>
          <w:b/>
          <w:bCs/>
          <w:sz w:val="20"/>
          <w:szCs w:val="20"/>
        </w:rPr>
        <w:t xml:space="preserve"> </w:t>
      </w:r>
      <w:r w:rsidR="00EA5511" w:rsidRPr="006264CC">
        <w:rPr>
          <w:b/>
          <w:bCs/>
          <w:sz w:val="20"/>
          <w:szCs w:val="20"/>
        </w:rPr>
        <w:t>–</w:t>
      </w:r>
      <w:r w:rsidR="001D291C" w:rsidRPr="006264CC">
        <w:rPr>
          <w:b/>
          <w:bCs/>
          <w:sz w:val="20"/>
          <w:szCs w:val="20"/>
        </w:rPr>
        <w:t xml:space="preserve"> </w:t>
      </w:r>
      <w:r w:rsidR="00EA5511" w:rsidRPr="006264CC">
        <w:rPr>
          <w:b/>
          <w:bCs/>
          <w:sz w:val="20"/>
          <w:szCs w:val="20"/>
        </w:rPr>
        <w:t>Ochrona poczty eMail</w:t>
      </w:r>
    </w:p>
    <w:p w14:paraId="577DDB54" w14:textId="77777777" w:rsidR="001D291C" w:rsidRPr="006264CC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40088C" w:rsidRPr="006264CC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6264C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264C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6264C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264C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6264C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264C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6264CC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264C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6264CC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6264C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0088C" w:rsidRPr="006264CC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0648926C" w:rsidR="00056C67" w:rsidRPr="006264CC" w:rsidRDefault="00EA5511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b/>
                <w:bCs/>
                <w:sz w:val="20"/>
                <w:szCs w:val="20"/>
              </w:rPr>
              <w:t>Ochrona poczty eMail</w:t>
            </w:r>
            <w:r w:rsidRPr="006264CC">
              <w:rPr>
                <w:b/>
                <w:sz w:val="20"/>
                <w:szCs w:val="20"/>
              </w:rPr>
              <w:t xml:space="preserve"> </w:t>
            </w:r>
            <w:r w:rsidR="003F5AB3" w:rsidRPr="006264CC">
              <w:rPr>
                <w:b/>
                <w:sz w:val="20"/>
                <w:szCs w:val="20"/>
              </w:rPr>
              <w:t>, w skład którego wchodzi</w:t>
            </w:r>
            <w:r w:rsidR="00056C67" w:rsidRPr="006264CC">
              <w:rPr>
                <w:b/>
                <w:sz w:val="20"/>
                <w:szCs w:val="20"/>
              </w:rPr>
              <w:t>:</w:t>
            </w:r>
          </w:p>
        </w:tc>
      </w:tr>
      <w:tr w:rsidR="0040088C" w:rsidRPr="006264CC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77282615" w:rsidR="00056C67" w:rsidRPr="006264CC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6264CC">
              <w:rPr>
                <w:b/>
                <w:sz w:val="20"/>
                <w:szCs w:val="20"/>
              </w:rPr>
              <w:t xml:space="preserve">I. </w:t>
            </w:r>
            <w:r w:rsidR="00EA5511" w:rsidRPr="006264CC">
              <w:rPr>
                <w:b/>
                <w:bCs/>
                <w:sz w:val="20"/>
                <w:szCs w:val="20"/>
              </w:rPr>
              <w:t xml:space="preserve"> ADSP Pro (2FA dla Windows/Exchange) dla 1200 użytkowników</w:t>
            </w:r>
            <w:r w:rsidR="00EA5511" w:rsidRPr="006264CC">
              <w:rPr>
                <w:b/>
                <w:sz w:val="20"/>
                <w:szCs w:val="20"/>
              </w:rPr>
              <w:t xml:space="preserve"> </w:t>
            </w:r>
            <w:r w:rsidRPr="006264CC">
              <w:rPr>
                <w:b/>
                <w:sz w:val="20"/>
                <w:szCs w:val="20"/>
              </w:rPr>
              <w:t>-</w:t>
            </w:r>
            <w:r w:rsidR="002E2B60" w:rsidRPr="006264CC">
              <w:rPr>
                <w:b/>
                <w:sz w:val="20"/>
                <w:szCs w:val="20"/>
              </w:rPr>
              <w:t xml:space="preserve"> </w:t>
            </w:r>
            <w:r w:rsidR="00EA5511" w:rsidRPr="006264CC">
              <w:rPr>
                <w:b/>
                <w:sz w:val="20"/>
                <w:szCs w:val="20"/>
              </w:rPr>
              <w:t>1</w:t>
            </w:r>
            <w:r w:rsidR="002E2B60" w:rsidRPr="006264CC">
              <w:rPr>
                <w:b/>
                <w:sz w:val="20"/>
                <w:szCs w:val="20"/>
              </w:rPr>
              <w:t xml:space="preserve"> szt</w:t>
            </w:r>
            <w:r w:rsidRPr="006264CC">
              <w:rPr>
                <w:b/>
                <w:sz w:val="20"/>
                <w:szCs w:val="20"/>
              </w:rPr>
              <w:t>.</w:t>
            </w:r>
          </w:p>
        </w:tc>
      </w:tr>
      <w:tr w:rsidR="0040088C" w:rsidRPr="006264CC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B06A65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B06A65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06A65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B06A6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6A6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6264C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B06A65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B06A65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06A65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B06A6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6A6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6264C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B06A65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B06A65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06A65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B06A6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6A6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6264C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B06A65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B06A65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06A65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B06A65">
              <w:rPr>
                <w:sz w:val="20"/>
                <w:szCs w:val="20"/>
                <w:lang w:val="pl-PL"/>
              </w:rPr>
              <w:t>5</w:t>
            </w:r>
            <w:r w:rsidRPr="00B06A65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3943F814" w:rsidR="00056C67" w:rsidRPr="00B06A65" w:rsidRDefault="00EA551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6A65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6264C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0353FF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2E2B60" w:rsidRPr="006264CC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73567021" w:rsidR="002E2B60" w:rsidRPr="006264CC" w:rsidRDefault="00EA5511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System działa bezagentowo.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AC5197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2E2B60" w:rsidRPr="006264CC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C593644" w:rsidR="002E2B60" w:rsidRPr="006264CC" w:rsidRDefault="00EA5511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działa na systemach z rodziny Windows.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483561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2E2B60" w:rsidRPr="006264CC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DE937AD" w:rsidR="002E2B60" w:rsidRPr="006264CC" w:rsidRDefault="00EA5511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podłączenie certyfikatu, w formacie .PFX oraz Java keystore.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48A673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2E2B60" w:rsidRPr="006264CC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58BC186A" w:rsidR="002E2B60" w:rsidRPr="006264CC" w:rsidRDefault="00EA5511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integracje ze Splunk'iem i ArcSight'em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2E2B60" w:rsidRPr="006264CC" w:rsidRDefault="002E2B60" w:rsidP="002E2B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E2B60" w:rsidRPr="006264CC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B78858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8CA4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CC5F" w14:textId="591E9803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działa w formie aplikacji Internetowej.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5CC3" w14:textId="1FDD899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06F3F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FF8818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06050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51F4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bazy danych PostgreSQL oraz MSSQL, jako instancje do przechowywania</w:t>
            </w:r>
          </w:p>
          <w:p w14:paraId="6BEBAF55" w14:textId="2F9DE4AB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3AA7" w14:textId="10F4B43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0EC5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49D105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29F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5C9A4" w14:textId="48A41843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działa na pojedynczej bazie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86A5" w14:textId="16B2383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61A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C80AC8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CBAD6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6412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wbudowane skrypty, które pozwalają na:</w:t>
            </w:r>
          </w:p>
          <w:p w14:paraId="7618BE22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a. backup bazy danych,</w:t>
            </w:r>
          </w:p>
          <w:p w14:paraId="2E431604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b. odtworzenie bazy danych,</w:t>
            </w:r>
          </w:p>
          <w:p w14:paraId="16B86DB3" w14:textId="144C2154" w:rsidR="0040088C" w:rsidRPr="006264CC" w:rsidRDefault="0040088C" w:rsidP="0040088C">
            <w:pPr>
              <w:suppressAutoHyphens/>
              <w:snapToGrid w:val="0"/>
              <w:spacing w:line="276" w:lineRule="auto"/>
              <w:ind w:firstLine="720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c. zmianę bazy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52A38" w14:textId="4E242D9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1770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B3EB15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374B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D58B" w14:textId="7974D7C2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używa jednego konta do połączenia z domeną.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0466" w14:textId="5CF6B56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7AC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54B36A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1D8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35156" w14:textId="7F58794B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wbudowany program, z interfejsem graficznym, który pozwala na aktualizację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230A" w14:textId="7F991FC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10574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2A7446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3B15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07A75" w14:textId="74A5FED3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zmianę portu HTTP/HTTPs z poziomu interfejsu graficznego.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6AE93" w14:textId="30660C4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40F9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199616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E8DB1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1EE94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audyt plików na serwerach, w określonym odstępie czasowym bezagentowo</w:t>
            </w:r>
          </w:p>
          <w:p w14:paraId="3CEA7A0C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lub w czasie rzeczywistym przy użyciu agenta, w tym posiada wbudowane raporty dotyczące:</w:t>
            </w:r>
          </w:p>
          <w:p w14:paraId="0A58EB17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a. Wszystkich zmian plików i folderów</w:t>
            </w:r>
          </w:p>
          <w:p w14:paraId="103F84D6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b. Plikach zmodyfikowanych</w:t>
            </w:r>
          </w:p>
          <w:p w14:paraId="6FD7B10C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c. Plikach usuniętych</w:t>
            </w:r>
          </w:p>
          <w:p w14:paraId="40B0191D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d. Plikach przeniesionych</w:t>
            </w:r>
          </w:p>
          <w:p w14:paraId="600E904C" w14:textId="3EC03BD6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e. Plikach utworzonych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9B03" w14:textId="55F310E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18F0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2A61DA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B7C5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CD330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analitykę zachowań przy użyciu uczenia maszynowego oraz analizy</w:t>
            </w:r>
          </w:p>
          <w:p w14:paraId="6DEEBF29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statystycznej, pokazując dane sumarycznie , a w szczególności:</w:t>
            </w:r>
          </w:p>
          <w:p w14:paraId="7B288938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a. Nietypową aktywność danego użytkownika</w:t>
            </w:r>
          </w:p>
          <w:p w14:paraId="5D2516F6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b. Nietypową aktywność użytkownika na serwerze</w:t>
            </w:r>
          </w:p>
          <w:p w14:paraId="72EED1AD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c. Nietypową ilość prób np. logowań</w:t>
            </w:r>
          </w:p>
          <w:p w14:paraId="4EEED2C8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d. Nietypowe godziny logowań użytkowników</w:t>
            </w:r>
          </w:p>
          <w:p w14:paraId="2F99E57F" w14:textId="3B192317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e. Nietypowe działania na plikach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0650" w14:textId="68DB944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085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B16306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9BF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F6779" w14:textId="40FDD98F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 Azure Active Directory, a w szczególności:</w:t>
            </w:r>
          </w:p>
          <w:p w14:paraId="7D9146B9" w14:textId="2BA6B41F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a. Poprawne logowanie użytkownika</w:t>
            </w:r>
          </w:p>
          <w:p w14:paraId="49532922" w14:textId="3558C67B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b. Niepoprawne logowanie użytkownika</w:t>
            </w:r>
          </w:p>
          <w:p w14:paraId="7F93E346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c. Nie poprawne logowanie użytkownika bazowane na nieprawidłowym podaniu hasła</w:t>
            </w:r>
          </w:p>
          <w:p w14:paraId="1DF5718D" w14:textId="27122EA3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d. Aktywność logowania ze wskazaniem adresu IP użytkownika/stacji roboczej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F182" w14:textId="4AD544E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E66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24939A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952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16DD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dostarcza informacje o bezpiecznych powiązaniach LDAP, niezabezpieczonych</w:t>
            </w:r>
          </w:p>
          <w:p w14:paraId="7E8A01FC" w14:textId="4021F5F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powiązaniach oraz powiązaniach, które zostały odrzucone z powodu błędów.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1450" w14:textId="72C0760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70CF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D416E0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AE25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816E" w14:textId="6CD64FF4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dodatkowo obsługuje raportowanie z ADLDS oraz LAPS’a.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B3772" w14:textId="5C7DDCC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AEC21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91BB36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4EA2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18082" w14:textId="44A435B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potrafi przetworzyć dane do systemu SIEM, w formacie RFC 3164 lub RFC 5424,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C52F" w14:textId="638B116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5A45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5EC4E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AF95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C1D7" w14:textId="2CAC1F81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potrafi archiwizować dane do plików .zip oraz dołączać je do bazy danych, na żądanie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administratora.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2308" w14:textId="6927CA8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4C02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26DF76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46AE6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D2189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potrafi zaimportować pliki .evt oraz .evtx, przetworzyć je wg. własnych filtrów oraz</w:t>
            </w:r>
          </w:p>
          <w:p w14:paraId="6945E287" w14:textId="32AC69ED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prezentować, jak resztę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4151" w14:textId="36926228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85F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03E099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2D52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47D6" w14:textId="7FB765F8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określenie godzin biznesowych, w celu filtrowania prezentowania raportów,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na podstawie godzin pracy, jak i godzin poza pracą.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8A39" w14:textId="28CC77B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905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EB7F28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DE456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9A86" w14:textId="130DACC0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uruchomienie dowolnego programu, w momencie wystąpienia alertu.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D402" w14:textId="47188F00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B159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BF7F79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71DF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5706D" w14:textId="2BB79022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wiele domen na pojedynczej instancji.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B51A" w14:textId="1432DAB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E866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1957F2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6181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73AC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pobieranie danych z AzureAD, w tym przetworzenia ich wg. własnych</w:t>
            </w:r>
          </w:p>
          <w:p w14:paraId="18688C99" w14:textId="5E7C8AE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wbudowanych reguł.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9149" w14:textId="7DFCEDD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09735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65F559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85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0E0F1" w14:textId="6BFCA666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wyszukiwania własnych, wbudowanych raportów, na podstawie słów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kluczowych.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69BF" w14:textId="6B3DA27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A95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F472A1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3C19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F940" w14:textId="3F110E4F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śledzenia wiersza poleceń użytych przez proces.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4F0F4" w14:textId="368E297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C9F4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036779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6C26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3DE7E" w14:textId="52C28E49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konfigurację wysokiej wydajności.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8F2A" w14:textId="06D96E4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0472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DAA9BF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A88D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3722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raport zmian uprawnień NetApp i EMC w celu dostarczenia informacji o</w:t>
            </w:r>
          </w:p>
          <w:p w14:paraId="21F10D41" w14:textId="6CA2FFB2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wartościach uprawnień przed i po.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4C55" w14:textId="5E69896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B2AE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74F09B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E46F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D33C" w14:textId="08DCE0BD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konfiguracji ustawień agenta.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817C" w14:textId="11C8A01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C3FF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FB2D25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2BE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ED6E" w14:textId="1A62C076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pojedyncze logowanie (SSO) za pośrednictwem NTLM lub SAML.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4FA1" w14:textId="58B349C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B5F1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12EA94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8061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7442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prezentację wszystkich działań użytkowników w jednym raporcie w</w:t>
            </w:r>
          </w:p>
          <w:p w14:paraId="7D1F14D8" w14:textId="7E09CB7C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obszarze Account Management.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96E9" w14:textId="71216D6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D3D8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7B4591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E80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D8333" w14:textId="4BF54C36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przeprowadzenie audytu i raportu na temat wykorzystania podatnego na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Netlogon połączenie Schannel przez urządzenia z systemem Windows.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24DF" w14:textId="2A6F88D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68E0C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F46B92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8B7E8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5B506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kontrolować dostęp do plików i zmiany uprawnień w systemach pamięci</w:t>
            </w:r>
          </w:p>
          <w:p w14:paraId="47443BE3" w14:textId="5FDE7DA5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masowej Huawei OceanStor.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5001" w14:textId="13E0D04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F65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4C0A56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83F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D606" w14:textId="01900C83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śledzenie stanu usługi DNS, działania oczyszczania, zmiany strefy, zmiany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rekordów, zmiany konfiguracji i inne powiązane z DNS’ami.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685D" w14:textId="32A42F6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A9CD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1846D8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9B1E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F1F0" w14:textId="48A11383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monitorować czas rozpoczęcia i zakończenia replikacji usługi AD; śledzić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zmiany replikacji, awarie i inne.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6A2B" w14:textId="5FBA7D6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5AF5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ACD77D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F2368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4796" w14:textId="69753775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konfigurację umożliwiającą automatyczną zmianę trybu pobierania zdarzeń na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tryb czasu rzeczywistego, gdy agent jest instalowany ręcznie.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3A9B" w14:textId="106A624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E2279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169681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2334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947E" w14:textId="587DBD31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łączenie się przez Internet agenta z serwerem bez korzystania z VPN,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podając w pełni klasyfikowaną internetową nazwę hosta.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B9438" w14:textId="5C488FDC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F825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02EC9D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C525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060E" w14:textId="41F56368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skonfigurowanie ustawień urządzenia do translacji adresów sieciowych (NAT)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z interfejsu użytkownika ADAudit Plus. Urządzenia NAT są używane w komunikacji agent – serwer.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2100" w14:textId="66C3DDDC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6D5A3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B4D568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F83C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5D29" w14:textId="7E332DBD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otrzymywanie alertów e-mail, gdy ilość miejsca na dysku jest mała i gdy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produkt zostanie wyłączony z powodu małej ilości miejsca.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DA3D" w14:textId="0323333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490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70BE3A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045C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1E18" w14:textId="3C934462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automatycznego konfigurowania w konsoli serwerów członkowskich,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stacji roboczych i kontrolerów domeny, gdy agent jest instalowany na komputerze docelowym, aby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zminimalizować konfigurację ręczną (nietrwałe VDI, Azure Virtual Desktop).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2BAD" w14:textId="786F925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651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2478A4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A2C52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28B2" w14:textId="10349F1F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skonfigurować Azure Active Directory (Azure AD) bez konfiguracji lokalnej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domeny Active Directory.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D0583" w14:textId="6B4E5F5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94C0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9CE755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DB0A4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E7491" w14:textId="3842676F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wzmocnienie zabezpieczeń podczas wykonywania niestandardowych skryptów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alertu.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DB95" w14:textId="38AC528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6B51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81B181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0216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142A" w14:textId="66836BCD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VBScript podczas wykonywania skryptów alertów.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4043" w14:textId="45E65790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1C3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20E56E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DC158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F2D2D" w14:textId="61A9FCB9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audyt wydruku bezpośrednio w oddziale.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F9E0" w14:textId="30B9FF5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3011C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9734B4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9E5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1F54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informacje o aplikacji klienckiej i zastosowanych zasadach dostępu</w:t>
            </w:r>
          </w:p>
          <w:p w14:paraId="537AA24F" w14:textId="52A8AAF6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warunkowano w inspekcji usługi Azure AD.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92B5" w14:textId="6A855FC7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5F3B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CE1C5D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0BE5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0366" w14:textId="2E93F76B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wykresy do raportów usługi Azure AD.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456E" w14:textId="19B857D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83F2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B2BE52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0BBA5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B9EBB" w14:textId="7876CF4B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kopiowanie alertów między domenami.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3417" w14:textId="500DD6CC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2D1F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B2C07C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F4F9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7195" w14:textId="04B5B14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kolejkę alertów usprawniającą przetwarzanie alertów.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222B" w14:textId="3DF6433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9893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532E88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D9D0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E7C4" w14:textId="5890FFE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poprawkę wydajności dotycząca raportowania godzin pracy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4790" w14:textId="2B7CD55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C0E72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5D20F7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CB41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B577" w14:textId="68EBFDA1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poprawkę wydajności silnika modelowania UBA.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9CE0" w14:textId="6F1248D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B26F3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8363F1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1CC9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1984" w14:textId="51F477C0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ukrycia banneru powiadomień dla alertu zasad inspekcji i alertu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użytkownika domeny uprzywilejowanej.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6DA89" w14:textId="2B8079A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A7DB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80C3E8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866F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E742" w14:textId="4D18A736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politykę haseł dla techników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7F4E" w14:textId="7AC8D68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FB34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174E82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3DE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AE0C" w14:textId="485D39D9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resetowania hasła dla techników aplikacji przez administratorów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FF359" w14:textId="05DA325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9A3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BD81F5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0EB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C09F" w14:textId="7170D00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personalizacji ustawień oparte o techników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5434" w14:textId="1EC8EEEC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20A75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367334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E4C96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0743" w14:textId="64F5DB76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instalacji agenta podczas automatycznego dodawania serwerów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członkowskich i stacji roboczych w aplikacji.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56FA" w14:textId="1D828EA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1932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271615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6DF4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69ED" w14:textId="219B89C3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obsługi agenta aplikacji dla inspekcji grup roboczych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9FB6" w14:textId="34A6877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7D134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3B68C7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F8FC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B6DBB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na stronie konfiguracji automatycznej opcję „Uruchom teraz” służącą do</w:t>
            </w:r>
          </w:p>
          <w:p w14:paraId="2F1B953E" w14:textId="5E9D7AB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dodawania i usuwania serwera.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3E18" w14:textId="73A8877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FF01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AB1FF2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9682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A25C" w14:textId="2C1B75ED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automatycznego usuwania udziałów z ADAudit Plus, gdy są one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usuwane/nieudostępniane na serwerze.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98E8" w14:textId="236113B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FF54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51EADA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8AE8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C61C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zmiany trybu pobierania zdarzeń na RealTime dla wszystkich</w:t>
            </w:r>
          </w:p>
          <w:p w14:paraId="043D2FDE" w14:textId="012EE7A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serwerów członkowskich i stacji roboczych jednocześnie.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2068E" w14:textId="5E3EB56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2442F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5BFB70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52ECD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2733" w14:textId="57759D6A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wyświetlenia wyników inspekcji zasad dla kontrolerów domeny,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serwerów członkowskich i stacji roboczych.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6FE6" w14:textId="26C1899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69003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3C98C0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C92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C606" w14:textId="40A75931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obsługuje ADSync dla synchronizacji w czasie rzeczywistym oraz przyrostowej dla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obiektów Active Directory.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A5A0" w14:textId="69C8D5B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CD5F8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BFA1E2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E7E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B747" w14:textId="269C019B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pobieranie informacji na temat woluminów serwera z pliku konfiguracyjnego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podczas audytu NetApp.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FEC44" w14:textId="58BB1E6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7E5DD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BA0FA8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6AD0F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F591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obsługę wersje beta interfejsu Microsoft graph API dla szczegółów usługi MFA w</w:t>
            </w:r>
          </w:p>
          <w:p w14:paraId="7E8A22EA" w14:textId="47D98AB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inspekcji usługi Azure AD.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5EA0" w14:textId="1D8B12B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CDE1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8C6475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F52DE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0974" w14:textId="0DE1162C" w:rsidR="0040088C" w:rsidRPr="006264CC" w:rsidRDefault="0040088C" w:rsidP="00163DF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umożliwia ustawienie niestandardowych adresów URL dla dostawców usług podczas</w:t>
            </w:r>
            <w:r w:rsidR="00163DFC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logowania jednokrotnego SAML.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9C2D" w14:textId="7B5AC00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25FE9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F81684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CFC5B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08F9" w14:textId="4E25EE3F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System automatycznie usuwa stare pliki 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>JAR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Log4j podczas aktualizacji.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1119" w14:textId="63852DB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C15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2897E0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ADB6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0698B" w14:textId="159D444C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autentykację podczas komunikacji agenta do serwera.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D2E2" w14:textId="0738DF91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1CB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20668F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E373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2A33" w14:textId="07B5994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audyt NetApp.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AB9D" w14:textId="2BE575B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6BA4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60B6BA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57234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DEDA" w14:textId="438AD6F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tworzenie oraz zarządzanie własnymi raportami dla zdarzeń z Azure AD.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203F" w14:textId="1CE20EF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DC91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73931E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0256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87894" w14:textId="090F583E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przeszukiwanie zdarzeń archiwalnych dla platformy Azure AD.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7F2A" w14:textId="27646AD4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26F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74F6285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740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3C8F" w14:textId="47ECFF0A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monitorowanie wszystkich certyfikatów.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2E688" w14:textId="526305B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2CC2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F1E677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5F94B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5397" w14:textId="2833AC90" w:rsidR="0040088C" w:rsidRPr="006264CC" w:rsidRDefault="0040088C" w:rsidP="0040088C">
            <w:pPr>
              <w:tabs>
                <w:tab w:val="left" w:pos="2616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audytowania serwera plików QNAP.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9B2F" w14:textId="3BDFB20C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5FD9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39DCEBD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F4EC4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6BE7" w14:textId="1B406552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integrację z ServiceNow.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4753" w14:textId="0FBE4B68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A084A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402514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BC29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526CE" w14:textId="7DBC65B0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weryfikowania na podstawie raportów zdarzeń dotyczących sieci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W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>i-Fi</w:t>
            </w:r>
          </w:p>
          <w:p w14:paraId="5D3E616F" w14:textId="1B807C5B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a. Nawiązanie połączenia Wi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>-F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i</w:t>
            </w:r>
          </w:p>
          <w:p w14:paraId="513050A7" w14:textId="258326A4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b. Rozłączenie połączenia Wi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>-F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2F5C1" w14:textId="125F8E7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AB3D9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456E7C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258F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1A72D" w14:textId="24C5423F" w:rsidR="0040088C" w:rsidRPr="006264CC" w:rsidRDefault="0040088C" w:rsidP="00276DDA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audytowanie aktywności logować użytkowników (logowania i wylogowania)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dla komputerów Apple Mac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6D73" w14:textId="76E9B2E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E913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F78CFF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C831F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310A" w14:textId="7D0125F5" w:rsidR="0040088C" w:rsidRPr="006264CC" w:rsidRDefault="0040088C" w:rsidP="00276DDA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skonfigurowania Duo Security Web v4 SDK jak metody logowania do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aplikacji,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16AA" w14:textId="7E81979E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3CE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0F03BA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583D5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4B95" w14:textId="7BDE92E2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audytowanie serwera plików od Azure (Azure File Share)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7EB9" w14:textId="4CA275B8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1791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FA44D1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37A1C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5385" w14:textId="2E2DBF59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możliwość audytowania zdarzeń sysmon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FCDD" w14:textId="0F8AEE49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ABB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B4C0D3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45302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7DE3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posiada funkcję Attack Surface Analyzer, która pozwala na weryfikowanie</w:t>
            </w:r>
          </w:p>
          <w:p w14:paraId="0C7149BF" w14:textId="4D7D2B4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potencjalnych ataków na środowiskach on-premise, cloud oraz hybrydowym Active Directory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EBF1" w14:textId="5FE4233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6684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B67E93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5918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B1B2" w14:textId="7D11435F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wykonywanie kopii oraz przywracanie środowiska Active Directory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E8B6" w14:textId="4E27AD67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48EF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33D9B6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E667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C9C6" w14:textId="0264B41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audytowanie zmian dla środowiska AWS Managed Microsoft AD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67EE" w14:textId="633419A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3D56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FDE2CD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78B74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D967" w14:textId="401E64B5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audytowanie zmian dla środowiska Amazon FSx for NetApp ONTAP-AWS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0C59" w14:textId="60C87E85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89A8E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263922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6220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39FE" w14:textId="1D3E58B7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integruje się z rozwiązaniem Zendesk oraz ManageEngine ServiceDesk Plus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B357" w14:textId="06AA9B4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0A4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F3BE2F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7AF20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62894" w14:textId="2557F515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System pozwala na audytowanie zdarzeń dla środowiska Huawei OceanStor HyperMetro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F9A51" w14:textId="5A136F92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0C7C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3338F5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A78A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90E55" w14:textId="77799FEE" w:rsidR="0040088C" w:rsidRPr="006264CC" w:rsidRDefault="0040088C" w:rsidP="00276DDA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Attack Surface Analyzer dla serwerów i punktów końcowych: Nowa funkcja, która pozwala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identyfikować i naprawiać błędne konfigurację zabezpieczeń, na serwerach i stacjach roboczych.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AB5E" w14:textId="36AC1526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622D7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7B4A776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E7A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C952" w14:textId="77777777" w:rsidR="0040088C" w:rsidRPr="006264CC" w:rsidRDefault="0040088C" w:rsidP="0040088C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Audyt Azure Intune: Śledź działania użytkowników, w tym rejestracje nowych urządzeń,</w:t>
            </w:r>
          </w:p>
          <w:p w14:paraId="6C1520F8" w14:textId="2413269B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zmiany urządzeń i aplikacji oraz tworzenie zasad w całym środowisku Azure Intune.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B240" w14:textId="02B415D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E0F2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CC1747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A782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E89D" w14:textId="12FA8A2E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Audyt Nutanix Files: Uzyskaj wgląd we wszystkie działania dotyczące plików w Nutanix Files.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A653" w14:textId="51B7AEED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AF71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16FA1B2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CB0D0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271" w14:textId="616BB1B5" w:rsidR="0040088C" w:rsidRPr="006264CC" w:rsidRDefault="0040088C" w:rsidP="0040088C">
            <w:pPr>
              <w:tabs>
                <w:tab w:val="left" w:pos="1272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Audyt CTERA Edge Filers: Monitoruj działania dotyczące plików w CTERA Edge Filers.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02CF" w14:textId="0EBEACAB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39F7B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F5AE26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563FF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0800" w14:textId="6E1F0E05" w:rsidR="0040088C" w:rsidRPr="006264CC" w:rsidRDefault="0040088C" w:rsidP="00276DDA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Audyt Windows LAPS: Zwiększ bezpieczeństwo dzięki obsłudze audytu dla nowych Windows</w:t>
            </w:r>
            <w:r w:rsidR="00276DDA" w:rsidRPr="006264CC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LAPS w ADAudit Plus.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C416" w14:textId="43F2DC2F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C62E6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C85D8B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C5383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CBA1C" w14:textId="153F3118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Monitorowanie portów USB, działa aktualnie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7ED7" w14:textId="56F5DC87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AE09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4A53B2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5860" w14:textId="77777777" w:rsidR="0040088C" w:rsidRPr="006264CC" w:rsidRDefault="0040088C" w:rsidP="0040088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34B7" w14:textId="57835C40" w:rsidR="0040088C" w:rsidRPr="006264CC" w:rsidRDefault="0040088C" w:rsidP="0040088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rFonts w:eastAsiaTheme="minorHAnsi"/>
                <w:sz w:val="20"/>
                <w:szCs w:val="20"/>
                <w:lang w:eastAsia="en-US" w:bidi="ar-SA"/>
              </w:rPr>
              <w:t>Można wymusić SAML SSO, dla administratorów ADA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2227" w14:textId="3119FEA3" w:rsidR="0040088C" w:rsidRPr="006264CC" w:rsidRDefault="0040088C" w:rsidP="004008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10B90" w14:textId="77777777" w:rsidR="0040088C" w:rsidRPr="006264CC" w:rsidRDefault="0040088C" w:rsidP="0040088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065B4ECC" w:rsidR="00946DB9" w:rsidRPr="006264CC" w:rsidRDefault="00946DB9" w:rsidP="00946DB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6264CC">
              <w:rPr>
                <w:b/>
                <w:bCs/>
                <w:sz w:val="20"/>
                <w:szCs w:val="20"/>
              </w:rPr>
              <w:t xml:space="preserve">II.  </w:t>
            </w:r>
            <w:r w:rsidR="0088264B" w:rsidRPr="006264CC">
              <w:rPr>
                <w:sz w:val="20"/>
                <w:szCs w:val="20"/>
              </w:rPr>
              <w:t xml:space="preserve"> </w:t>
            </w:r>
            <w:r w:rsidR="0088264B" w:rsidRPr="006264CC">
              <w:rPr>
                <w:b/>
                <w:bCs/>
                <w:sz w:val="20"/>
                <w:szCs w:val="20"/>
              </w:rPr>
              <w:t xml:space="preserve">Exchange Server SE licencja dla 2000 kont  1 </w:t>
            </w:r>
            <w:r w:rsidRPr="006264CC">
              <w:rPr>
                <w:b/>
                <w:bCs/>
                <w:sz w:val="20"/>
                <w:szCs w:val="20"/>
              </w:rPr>
              <w:t>-  szt.</w:t>
            </w:r>
          </w:p>
        </w:tc>
      </w:tr>
      <w:tr w:rsidR="0040088C" w:rsidRPr="006264CC" w14:paraId="131426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946DB9" w:rsidRPr="006264CC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946DB9" w:rsidRPr="006264CC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946DB9" w:rsidRPr="006264CC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46DB9" w:rsidRPr="006264CC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0D7A817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946DB9" w:rsidRPr="006264CC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946DB9" w:rsidRPr="006264CC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946DB9" w:rsidRPr="006264CC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946DB9" w:rsidRPr="006264CC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5F64414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946DB9" w:rsidRPr="006264CC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946DB9" w:rsidRPr="006264CC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946DB9" w:rsidRPr="006264CC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946DB9" w:rsidRPr="006264CC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619C2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946DB9" w:rsidRPr="006264CC" w:rsidRDefault="00946DB9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946DB9" w:rsidRPr="006264CC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Rok produkcji nie starszy niż 202</w:t>
            </w:r>
            <w:r w:rsidR="00307841" w:rsidRPr="006264CC">
              <w:rPr>
                <w:sz w:val="20"/>
                <w:szCs w:val="20"/>
              </w:rPr>
              <w:t>5</w:t>
            </w:r>
            <w:r w:rsidRPr="006264CC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946DB9" w:rsidRPr="006264CC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946DB9" w:rsidRPr="006264CC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6D40581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1B86" w14:textId="77777777" w:rsidR="00DE6C70" w:rsidRPr="006264CC" w:rsidRDefault="00DE6C70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5CF94" w14:textId="5C67CD0D" w:rsidR="00DE6C70" w:rsidRPr="006264CC" w:rsidRDefault="00DE6C70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Microsoft Exchange Server SE Enterprise wersja Edukacyjna – 2 szt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929D3" w14:textId="422F8FBA" w:rsidR="00DE6C70" w:rsidRPr="006264CC" w:rsidRDefault="00DE6C70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63AF3" w14:textId="77777777" w:rsidR="00DE6C70" w:rsidRPr="006264CC" w:rsidRDefault="00DE6C70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8264B" w:rsidRPr="006264CC" w14:paraId="5CDC518B" w14:textId="77777777" w:rsidTr="00C80FD3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53684807" w:rsidR="0088264B" w:rsidRPr="006264CC" w:rsidRDefault="0088264B" w:rsidP="0088264B">
            <w:pPr>
              <w:widowControl/>
              <w:suppressAutoHyphens/>
              <w:rPr>
                <w:b/>
                <w:color w:val="000000"/>
                <w:sz w:val="20"/>
                <w:szCs w:val="20"/>
                <w:lang w:eastAsia="zh-CN"/>
              </w:rPr>
            </w:pPr>
            <w:r w:rsidRPr="006264CC">
              <w:rPr>
                <w:b/>
                <w:color w:val="000000"/>
                <w:sz w:val="20"/>
                <w:szCs w:val="20"/>
                <w:lang w:eastAsia="zh-CN"/>
              </w:rPr>
              <w:t>Zamawiający dopuszcza zaoferowanie oprogramowania równoważnego pod następującymi warunkami:</w:t>
            </w:r>
          </w:p>
        </w:tc>
      </w:tr>
      <w:tr w:rsidR="00DE6C70" w:rsidRPr="006264CC" w14:paraId="336C5B5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41207C5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43A7" w14:textId="2869DF8F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być kompatybilne z Microsoft Windows Server Datacenter 2025 i współpracować poprawnie z systemem Microsoft Windows Active Directory (AD).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3F3D951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09B2776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02C0E33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9EF8" w14:textId="2A7D0304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umożliwiać stworzenie klastra serwerów pocztowych,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03D03072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106212C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461EA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CFB7E" w14:textId="2CAE7546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być na liście wspieranych systemów oraz zapewniać prawidłową współpracę z posiadanym przez Zamawiającego systemem backupowym oraz Veeam Backup &amp; Replication 12 i 13 oraz kompatybilne z systemem antyspamowym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CE11" w14:textId="64DF30A5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62BFC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33D8883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CD2A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A9196" w14:textId="49E6ED57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umożliwiać pełną współpracę z wykorzystywanym przez Zamawiającego oprogramowaniem Microsoft Office, w szczególności z programem Microsoft Outlook w tym zapewniać pełną obsługę i synchronizację kalendarzy i terminów spotkań.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EC5B" w14:textId="615A22B9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B0FC3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5419D7B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4165C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A6B3D" w14:textId="187FC1CF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zapewnić płynną migrację z posiadanego przez zamawiającego systemu pocztowego.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0D642" w14:textId="59F30BEA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86650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439F877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4697F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FE0E9" w14:textId="64AC19F7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wspierać dostęp do poczty przez przeglądarkę oraz dostęp do poczty z poziomu urządzenia mobilnego przy użyciu aplikacji do obsługi poczty.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3830" w14:textId="5C1D01BF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78B6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739699C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CB36F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C76B9" w14:textId="096B4DBE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 równoważne musi zawierać książkę adresową z listą użytkowników, pomieszczeń.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8966" w14:textId="5FD8F23F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E100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67DD2DF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011C1" w14:textId="77777777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605FB" w14:textId="175E268F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obsługiwać współdzielenie skrzynek pocztowych.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6B76" w14:textId="20D25060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782AE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3A0E68A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3CD975DE" w:rsidR="00DE6C70" w:rsidRPr="006264CC" w:rsidRDefault="00DE6C70" w:rsidP="00DE6C7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2B88C" w14:textId="590FA0D7" w:rsidR="00DE6C70" w:rsidRPr="006264CC" w:rsidRDefault="00DE6C70" w:rsidP="00DE6C7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Exchange Server SE Enterprise wersja Edukacyjna User CAL – 2000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3811E692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DE6C70" w:rsidRPr="006264CC" w:rsidRDefault="00DE6C70" w:rsidP="00DE6C7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6EE50CF0" w14:textId="77777777" w:rsidTr="0057574A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54C84" w14:textId="3C236E07" w:rsidR="00DE6C70" w:rsidRPr="006264CC" w:rsidRDefault="00DE6C70" w:rsidP="00DE6C70">
            <w:pPr>
              <w:widowControl/>
              <w:suppressAutoHyphens/>
              <w:rPr>
                <w:b/>
                <w:color w:val="000000"/>
                <w:sz w:val="20"/>
                <w:szCs w:val="20"/>
                <w:lang w:eastAsia="zh-CN"/>
              </w:rPr>
            </w:pPr>
            <w:r w:rsidRPr="006264CC">
              <w:rPr>
                <w:b/>
                <w:color w:val="000000"/>
                <w:sz w:val="20"/>
                <w:szCs w:val="20"/>
                <w:lang w:eastAsia="zh-CN"/>
              </w:rPr>
              <w:t>Zamawiający dopuszcza zaoferowanie oprogramowania równoważnego pod następującymi warunkami:</w:t>
            </w:r>
          </w:p>
        </w:tc>
      </w:tr>
      <w:tr w:rsidR="0040088C" w:rsidRPr="006264CC" w14:paraId="5323CE1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7D8BAB06" w:rsidR="003F5AB3" w:rsidRPr="006264CC" w:rsidRDefault="003F5AB3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5CE6E0F0" w:rsidR="003F5AB3" w:rsidRPr="006264CC" w:rsidRDefault="00DE6C70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być kompatybilne z wymienionym w punkcie I typem oprogramowania i zapewniać możliwość jednoczesnej pracy do 2000 użytkowników (jeśli jest to konieczne Wykonawca dostarczy stosowne licencje do spełnienia tej funkcjonalności/wymagania),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3F5AB3" w:rsidRPr="006264CC" w:rsidRDefault="003F5AB3" w:rsidP="003F5A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3F5AB3" w:rsidRPr="006264CC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6C70" w:rsidRPr="006264CC" w14:paraId="34A726E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16C68" w14:textId="77777777" w:rsidR="00DE6C70" w:rsidRPr="006264CC" w:rsidRDefault="00DE6C70" w:rsidP="00E078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8A913" w14:textId="70E0193A" w:rsidR="00DE6C70" w:rsidRPr="006264CC" w:rsidRDefault="00DE6C70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oprogramowanie równoważne musi zapewnić zgodność z wymaganiami licencyjnymi firmy Microsoft w zakresie systemu Windows 11 oraz możliwość wykorzystania przez użytkowników funkcjonalności serwerów Microsoft Exchange Server SE Enterprise.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B08D4" w14:textId="21C72E0E" w:rsidR="00DE6C70" w:rsidRPr="006264CC" w:rsidRDefault="00DE6C70" w:rsidP="003F5A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E9F6E" w14:textId="77777777" w:rsidR="00DE6C70" w:rsidRPr="006264CC" w:rsidRDefault="00DE6C70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8C2E609" w14:textId="77777777" w:rsidTr="00AE7CDC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1193553B" w:rsidR="003F5AB3" w:rsidRPr="006264CC" w:rsidRDefault="003F5AB3" w:rsidP="003F5AB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6264CC">
              <w:rPr>
                <w:b/>
                <w:bCs/>
                <w:sz w:val="20"/>
                <w:szCs w:val="20"/>
              </w:rPr>
              <w:t xml:space="preserve">III.  </w:t>
            </w:r>
            <w:r w:rsidR="00DE6C70" w:rsidRPr="006264CC">
              <w:rPr>
                <w:sz w:val="20"/>
                <w:szCs w:val="20"/>
              </w:rPr>
              <w:t xml:space="preserve"> </w:t>
            </w:r>
            <w:r w:rsidR="00DE6C70" w:rsidRPr="006264CC">
              <w:rPr>
                <w:b/>
                <w:bCs/>
                <w:sz w:val="20"/>
                <w:szCs w:val="20"/>
              </w:rPr>
              <w:t xml:space="preserve">Monitoring DarkWeb </w:t>
            </w:r>
            <w:r w:rsidRPr="006264CC">
              <w:rPr>
                <w:b/>
                <w:bCs/>
                <w:sz w:val="20"/>
                <w:szCs w:val="20"/>
              </w:rPr>
              <w:t>- 1 szt.</w:t>
            </w:r>
          </w:p>
        </w:tc>
      </w:tr>
      <w:tr w:rsidR="0040088C" w:rsidRPr="006264CC" w14:paraId="4AA1075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03F3F98F" w:rsidR="002E6215" w:rsidRPr="006264CC" w:rsidRDefault="002E6215" w:rsidP="00E0787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2E6215" w:rsidRPr="006264CC" w:rsidRDefault="002E6215" w:rsidP="002E62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2E6215" w:rsidRPr="006264CC" w:rsidRDefault="002E6215" w:rsidP="002E62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2E6215" w:rsidRPr="006264CC" w:rsidRDefault="002E6215" w:rsidP="002E62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0DEF6F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41B990A8" w:rsidR="002E6215" w:rsidRPr="006264CC" w:rsidRDefault="002E6215" w:rsidP="00E0787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2E6215" w:rsidRPr="006264CC" w:rsidRDefault="002E6215" w:rsidP="002E62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2E6215" w:rsidRPr="006264CC" w:rsidRDefault="002E6215" w:rsidP="002E62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2E6215" w:rsidRPr="006264CC" w:rsidRDefault="002E6215" w:rsidP="002E62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28A253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06EF4F3B" w:rsidR="002E6215" w:rsidRPr="006264CC" w:rsidRDefault="002E6215" w:rsidP="00E0787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2E6215" w:rsidRPr="006264CC" w:rsidRDefault="002E6215" w:rsidP="002E62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2E6215" w:rsidRPr="006264CC" w:rsidRDefault="002E6215" w:rsidP="002E62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2E6215" w:rsidRPr="006264CC" w:rsidRDefault="002E6215" w:rsidP="002E62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8C" w:rsidRPr="006264CC" w14:paraId="435705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25BF47E0" w:rsidR="002E6215" w:rsidRPr="006264CC" w:rsidRDefault="002E6215" w:rsidP="00E0787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604CCAD2" w:rsidR="002E6215" w:rsidRPr="006264CC" w:rsidRDefault="002E6215" w:rsidP="002E62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Rok produkcji nie starszy niż 202</w:t>
            </w:r>
            <w:r w:rsidR="00307841" w:rsidRPr="006264CC">
              <w:rPr>
                <w:sz w:val="20"/>
                <w:szCs w:val="20"/>
              </w:rPr>
              <w:t>5</w:t>
            </w:r>
            <w:r w:rsidRPr="006264CC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2147BB81" w:rsidR="002E6215" w:rsidRPr="006264CC" w:rsidRDefault="00DE6C70" w:rsidP="002E62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2E6215" w:rsidRPr="006264CC" w:rsidRDefault="002E6215" w:rsidP="002E62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1D879FB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A16D" w14:textId="3635341E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BA86" w14:textId="008F9E24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monitorowanie całych domen mailowych, pojedynczych skrzynek mailowych oraz adresów IP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7E20" w14:textId="0A1DC2D4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69CC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133A11A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29907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57469" w14:textId="1B6F5568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wspieranie monitorowania dostawców (łańcuch dostaw).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DC4E" w14:textId="32C7FF75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4EFD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020F08C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741E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8612A" w14:textId="760871D5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indywidualne konto dla każdego z użytkowników korzystających z platformy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5FEC" w14:textId="3D9FE713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0CE81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7F3B012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B16EC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B5844" w14:textId="242A1E7B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możliwość swobodnego poruszania się pomiędzy poszczególnymi elementami monitoringu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FE59" w14:textId="3A7086E4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B676A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0136072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F6B3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3F523" w14:textId="51849066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śledzenie działalności użytkowników poprzez udostępnianie logu aktywności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01DD3" w14:textId="09F39B25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506E3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3B9F690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9665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5465" w14:textId="7BB68FB8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samodzielna zmiana lub resetowanie hasła w przypadku jego zapomnienia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366E7" w14:textId="61938466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F9F4E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5CA9B46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54AF5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5F22" w14:textId="715C3F47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możliwość integracji autentykacji użytkowników z usługą katalogową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9C26" w14:textId="734B3277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A674C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4C29833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BA0CD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934B" w14:textId="3CCF99ED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śledzenie ilości prób logowania i automatyczne blokowanie kont w przypadku przekroczenia zdefiniowanej ilości błędnych logowań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6E47" w14:textId="26DBF146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A5EF3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7FDE23E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21974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74969" w14:textId="25CF1B7E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wspieranie 2FA przy logowaniu użytkowników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2BEB" w14:textId="5EC3CF96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AA10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63A51E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D278" w14:textId="321D3146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3F20" w14:textId="7564170D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zautomatyzowana i natychmiastowa wysyłka powiadomień do użytkowników na temat wykrywanych zagrożeń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A071" w14:textId="21BA8E3B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EA53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2DCB36E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CEEE" w14:textId="24F8241F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513D" w14:textId="30897687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zautomatyzowana wysyłka raportów okresowych do użytkowników na temat wykrywanych zagrożeń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3D4B" w14:textId="4CD13C30" w:rsidR="00AF5436" w:rsidRPr="006264CC" w:rsidRDefault="00AF5436" w:rsidP="00AF543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3E92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56718FB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2A864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2DA33" w14:textId="0F74BEFC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możliwość kreowania własnych parametrów raportów.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99025" w14:textId="11FED2B6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BCF6E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1AA70FC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03FC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B0CB" w14:textId="2D6E40DD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dostępność z dowolnego urządzenia z przeglądarką internetową (responsywność strony) bez konieczności instalacji dodatkowych aplikacji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11D8" w14:textId="77E6385A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36ADB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6D38037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A828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B057" w14:textId="518A6A7E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działanie monitoringu ciągłe 24/7/365 na wszystkich analizowanych źródłach jednocześnie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E115" w14:textId="560CC34A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B68D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26F0ADA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7FF16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AA7D" w14:textId="45AADE55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połączone automatyczne skanowanie źródeł z analizą wyników przez specjalistów dostawcy w celu weryfikacji poprawności detekcji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396D" w14:textId="42ACCB9E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5F765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588059C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67A9C" w14:textId="5E8E7CFF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9713" w14:textId="2BE829BB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skanowane źródła muszą obejmować jako minimum rodzaje źródeł danych: ukryte chatroomy, strony prywatne, strony niezindeksowane, sieci P2P (peer-to-peer), kanały IRC (Internet Relay Chat), platformy mediów społecznościowych, strony czarnorynkowe, botnety, Torrenty, kanały chat w aplikacjach typu Telegram, fora internetowe, serwery Discorda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9D07" w14:textId="45457471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97EC0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62AE1EE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A89F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BBE37" w14:textId="558DB1CB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możliwość integracji z systemami helpdesk, CRM, SIEM w celu automatyzacji oraz przyspieszenia reakcji na wykryte wycieki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D37BF" w14:textId="1490F4D6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06636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1C120AA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4AF42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3459" w14:textId="3739C323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Usługa dostępna w wersji SaaS oraz poprzez API, nie wymagająca instalacji żadnego dodatkowego oprogramowania czy sprzętu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E4BE" w14:textId="180D6ACB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C1F86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5436" w:rsidRPr="006264CC" w14:paraId="2073325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DF164" w14:textId="77777777" w:rsidR="00AF5436" w:rsidRPr="006264CC" w:rsidRDefault="00AF5436" w:rsidP="00AF543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24B1E" w14:textId="7ACF89A8" w:rsidR="00AF5436" w:rsidRPr="006264CC" w:rsidRDefault="00AF5436" w:rsidP="00AF543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>Zgodność z regulacjami RODO oraz Cyber Essentials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883CE" w14:textId="55C6B84C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264C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561BC" w14:textId="77777777" w:rsidR="00AF5436" w:rsidRPr="006264CC" w:rsidRDefault="00AF5436" w:rsidP="00AF543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6264CC" w:rsidRDefault="00D93245" w:rsidP="00655B21">
      <w:pPr>
        <w:rPr>
          <w:sz w:val="20"/>
          <w:szCs w:val="20"/>
        </w:rPr>
      </w:pPr>
      <w:r w:rsidRPr="006264CC">
        <w:rPr>
          <w:sz w:val="20"/>
          <w:szCs w:val="20"/>
        </w:rPr>
        <w:br w:type="textWrapping" w:clear="all"/>
      </w:r>
    </w:p>
    <w:p w14:paraId="6B9727C5" w14:textId="77777777" w:rsidR="00A63A31" w:rsidRPr="006264CC" w:rsidRDefault="00A63A31" w:rsidP="00655B21">
      <w:pPr>
        <w:rPr>
          <w:sz w:val="20"/>
          <w:szCs w:val="20"/>
        </w:rPr>
      </w:pPr>
    </w:p>
    <w:p w14:paraId="16E4F9AD" w14:textId="77777777" w:rsidR="00802AEE" w:rsidRPr="006264CC" w:rsidRDefault="00802AEE" w:rsidP="00802AEE">
      <w:pPr>
        <w:jc w:val="right"/>
        <w:rPr>
          <w:rFonts w:eastAsia="Times New Roman"/>
          <w:sz w:val="20"/>
          <w:szCs w:val="20"/>
        </w:rPr>
      </w:pPr>
      <w:r w:rsidRPr="006264CC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6264CC" w:rsidRDefault="00802AEE" w:rsidP="00802AEE">
      <w:pPr>
        <w:jc w:val="right"/>
        <w:rPr>
          <w:rFonts w:eastAsia="Times New Roman"/>
          <w:sz w:val="20"/>
          <w:szCs w:val="20"/>
        </w:rPr>
      </w:pPr>
      <w:r w:rsidRPr="006264CC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6264CC" w:rsidRDefault="00802AEE" w:rsidP="00802AEE">
      <w:pPr>
        <w:jc w:val="right"/>
        <w:rPr>
          <w:rFonts w:eastAsia="Times New Roman"/>
          <w:sz w:val="20"/>
          <w:szCs w:val="20"/>
        </w:rPr>
      </w:pPr>
      <w:r w:rsidRPr="006264CC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6264CC" w:rsidRDefault="00641065" w:rsidP="00655B21">
      <w:pPr>
        <w:rPr>
          <w:sz w:val="20"/>
          <w:szCs w:val="20"/>
        </w:rPr>
      </w:pPr>
    </w:p>
    <w:sectPr w:rsidR="00641065" w:rsidRPr="006264CC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01116" w14:textId="77777777" w:rsidR="008372A3" w:rsidRDefault="008372A3">
      <w:r>
        <w:separator/>
      </w:r>
    </w:p>
  </w:endnote>
  <w:endnote w:type="continuationSeparator" w:id="0">
    <w:p w14:paraId="41158E2E" w14:textId="77777777" w:rsidR="008372A3" w:rsidRDefault="008372A3">
      <w:r>
        <w:continuationSeparator/>
      </w:r>
    </w:p>
  </w:endnote>
  <w:endnote w:type="continuationNotice" w:id="1">
    <w:p w14:paraId="55ABF23D" w14:textId="77777777" w:rsidR="008372A3" w:rsidRDefault="00837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6D4F" w14:textId="77777777" w:rsidR="008372A3" w:rsidRDefault="008372A3">
      <w:r>
        <w:separator/>
      </w:r>
    </w:p>
  </w:footnote>
  <w:footnote w:type="continuationSeparator" w:id="0">
    <w:p w14:paraId="4A71AA91" w14:textId="77777777" w:rsidR="008372A3" w:rsidRDefault="008372A3">
      <w:r>
        <w:continuationSeparator/>
      </w:r>
    </w:p>
  </w:footnote>
  <w:footnote w:type="continuationNotice" w:id="1">
    <w:p w14:paraId="4E740016" w14:textId="77777777" w:rsidR="008372A3" w:rsidRDefault="00837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</w:num>
  <w:num w:numId="11">
    <w:abstractNumId w:val="6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DFC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59B6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6DDA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0088C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9B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4CC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26A1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06893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72D0"/>
    <w:rsid w:val="00800EC4"/>
    <w:rsid w:val="00802AEE"/>
    <w:rsid w:val="00807388"/>
    <w:rsid w:val="0081088A"/>
    <w:rsid w:val="0082046D"/>
    <w:rsid w:val="00831DE8"/>
    <w:rsid w:val="008372A3"/>
    <w:rsid w:val="008535A1"/>
    <w:rsid w:val="008559F5"/>
    <w:rsid w:val="0086312B"/>
    <w:rsid w:val="008704E3"/>
    <w:rsid w:val="00871785"/>
    <w:rsid w:val="00877D2D"/>
    <w:rsid w:val="008819D5"/>
    <w:rsid w:val="0088264B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5436"/>
    <w:rsid w:val="00AF7FBB"/>
    <w:rsid w:val="00B009B6"/>
    <w:rsid w:val="00B06A65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39C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D277E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E6C70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0BD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5511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8</Pages>
  <Words>2161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32</cp:revision>
  <cp:lastPrinted>2024-11-14T08:47:00Z</cp:lastPrinted>
  <dcterms:created xsi:type="dcterms:W3CDTF">2025-04-07T06:15:00Z</dcterms:created>
  <dcterms:modified xsi:type="dcterms:W3CDTF">2025-08-20T20:26:00Z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